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6A0E40" w:rsidTr="00C87D58">
        <w:tc>
          <w:tcPr>
            <w:tcW w:w="5493" w:type="dxa"/>
            <w:tcBorders>
              <w:bottom w:val="single" w:sz="4" w:space="0" w:color="auto"/>
            </w:tcBorders>
          </w:tcPr>
          <w:p w:rsidR="006A0E40" w:rsidRDefault="006A0E40" w:rsidP="00C87D5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6A0E40" w:rsidTr="00C87D58">
        <w:tc>
          <w:tcPr>
            <w:tcW w:w="5493" w:type="dxa"/>
            <w:tcBorders>
              <w:top w:val="single" w:sz="4" w:space="0" w:color="auto"/>
            </w:tcBorders>
          </w:tcPr>
          <w:p w:rsidR="006A0E40" w:rsidRPr="00CD388A" w:rsidRDefault="006A0E40" w:rsidP="00C87D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A0E40" w:rsidRPr="00CD388A" w:rsidRDefault="006A0E40" w:rsidP="00C87D5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оставлении заявления о выдаче разрешения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строительство, заявления о внесении изменений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разрешение на строительство, заявления о внесении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изменений в разрешение на строительство в связи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необходимостью п</w:t>
      </w:r>
      <w:bookmarkStart w:id="0" w:name="_GoBack"/>
      <w:bookmarkEnd w:id="0"/>
      <w:r>
        <w:rPr>
          <w:rFonts w:ascii="Calibri" w:hAnsi="Calibri" w:cs="Calibri"/>
          <w:b/>
          <w:bCs/>
        </w:rPr>
        <w:t>родления срока действия разрешения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на строительство, уведомления о переходе прав на </w:t>
      </w:r>
      <w:proofErr w:type="gramStart"/>
      <w:r>
        <w:rPr>
          <w:rFonts w:ascii="Calibri" w:hAnsi="Calibri" w:cs="Calibri"/>
          <w:b/>
          <w:bCs/>
        </w:rPr>
        <w:t>земельный</w:t>
      </w:r>
      <w:proofErr w:type="gramEnd"/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участок, права пользования недрами, об образовании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земельного участка без рассмотрения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Прошу оставить ________________________________________________________ </w:t>
      </w:r>
      <w:hyperlink w:anchor="Par7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&lt;*&gt;</w:t>
        </w:r>
      </w:hyperlink>
    </w:p>
    <w:p w:rsidR="006A0E40" w:rsidRDefault="006A0E40" w:rsidP="006A0E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_______________ N _______________ без рассмотрения.</w:t>
      </w:r>
    </w:p>
    <w:p w:rsidR="006A0E40" w:rsidRDefault="006A0E40" w:rsidP="006A0E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(дата и номер регистрации)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647"/>
        <w:gridCol w:w="2607"/>
      </w:tblGrid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0"/>
      </w:tblGrid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направить в форме электронного документа в личный кабинет в федеральной </w:t>
            </w:r>
            <w:r>
              <w:rPr>
                <w:rFonts w:ascii="Calibri" w:hAnsi="Calibri" w:cs="Calibri"/>
              </w:rPr>
              <w:lastRenderedPageBreak/>
              <w:t>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6A0E40">
        <w:tc>
          <w:tcPr>
            <w:tcW w:w="2267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A0E40">
        <w:tc>
          <w:tcPr>
            <w:tcW w:w="2267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A0E40" w:rsidRDefault="006A0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0E40" w:rsidRDefault="006A0E40" w:rsidP="006A0E4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&lt;*&gt; 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E40" w:rsidRDefault="006A0E40" w:rsidP="006A0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3BDA" w:rsidRDefault="00503BDA"/>
    <w:sectPr w:rsidR="00503BDA" w:rsidSect="00C87D5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22"/>
    <w:rsid w:val="00061222"/>
    <w:rsid w:val="00503BDA"/>
    <w:rsid w:val="006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2024-12-04T06:15:00Z</dcterms:created>
  <dcterms:modified xsi:type="dcterms:W3CDTF">2024-12-04T06:16:00Z</dcterms:modified>
</cp:coreProperties>
</file>