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811F1" w:rsidTr="008F6C74">
        <w:tc>
          <w:tcPr>
            <w:tcW w:w="5493" w:type="dxa"/>
            <w:tcBorders>
              <w:bottom w:val="single" w:sz="4" w:space="0" w:color="auto"/>
            </w:tcBorders>
          </w:tcPr>
          <w:p w:rsidR="00A811F1" w:rsidRDefault="00A811F1" w:rsidP="008F6C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A811F1" w:rsidTr="008F6C74">
        <w:tc>
          <w:tcPr>
            <w:tcW w:w="5493" w:type="dxa"/>
            <w:tcBorders>
              <w:top w:val="single" w:sz="4" w:space="0" w:color="auto"/>
            </w:tcBorders>
          </w:tcPr>
          <w:p w:rsidR="00A811F1" w:rsidRPr="00CD388A" w:rsidRDefault="00A811F1" w:rsidP="008F6C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811F1" w:rsidRPr="00CD388A" w:rsidRDefault="00A811F1" w:rsidP="008F6C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ввод объекта в эксплуатацию.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117"/>
        <w:gridCol w:w="3798"/>
      </w:tblGrid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 w:rsidT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 w:rsidT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916EE" w:rsidRDefault="009916EE"/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</w:t>
      </w:r>
    </w:p>
    <w:p w:rsidR="00A811F1" w:rsidRDefault="00A811F1" w:rsidP="00A811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</w:t>
      </w:r>
    </w:p>
    <w:p w:rsidR="00A811F1" w:rsidRDefault="00A811F1" w:rsidP="00A811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1"/>
      </w:tblGrid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бумажном носителе при личном обращении в уполномоченный орган, </w:t>
            </w:r>
            <w:r>
              <w:rPr>
                <w:rFonts w:ascii="Calibri" w:hAnsi="Calibri" w:cs="Calibri"/>
              </w:rPr>
              <w:lastRenderedPageBreak/>
              <w:t>расположенный по адресу:_______________________________________________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 __________________________________________________________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5386"/>
      </w:tblGrid>
      <w:tr w:rsidR="00A811F1">
        <w:tc>
          <w:tcPr>
            <w:tcW w:w="1729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729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A811F1" w:rsidRDefault="00A811F1"/>
    <w:sectPr w:rsidR="00A8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9916EE"/>
    <w:rsid w:val="00A811F1"/>
    <w:rsid w:val="00E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2024-12-05T03:49:00Z</dcterms:created>
  <dcterms:modified xsi:type="dcterms:W3CDTF">2024-12-05T03:52:00Z</dcterms:modified>
</cp:coreProperties>
</file>