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CA" w:rsidRDefault="005F2CC9" w:rsidP="004332CA">
      <w:pPr>
        <w:shd w:val="clear" w:color="auto" w:fill="FFFFFF"/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публично-правовую компанию</w:t>
      </w:r>
    </w:p>
    <w:p w:rsidR="005F2CC9" w:rsidRPr="005F2CC9" w:rsidRDefault="00F716D8" w:rsidP="004332CA">
      <w:pPr>
        <w:shd w:val="clear" w:color="auto" w:fill="FFFFFF"/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«</w:t>
      </w:r>
      <w:r w:rsidR="005F2CC9"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Единый регулятор азартных игр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</w:p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5F2CC9" w:rsidRDefault="005F2CC9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                              </w:t>
      </w:r>
    </w:p>
    <w:p w:rsidR="004332CA" w:rsidRPr="004332CA" w:rsidRDefault="004332CA" w:rsidP="00433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433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ЗАЯВЛЕНИЕ</w:t>
      </w:r>
    </w:p>
    <w:p w:rsidR="004332CA" w:rsidRPr="004332CA" w:rsidRDefault="004332CA" w:rsidP="00433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433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об исключении информации о физическом лице из перечня физических лиц,</w:t>
      </w:r>
    </w:p>
    <w:p w:rsidR="004332CA" w:rsidRPr="004332CA" w:rsidRDefault="004332CA" w:rsidP="004332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433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proofErr w:type="gramStart"/>
      <w:r w:rsidRPr="004332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отказавшихся от участия в азартных играх</w:t>
      </w:r>
      <w:proofErr w:type="gramEnd"/>
    </w:p>
    <w:p w:rsidR="004332CA" w:rsidRDefault="004332CA" w:rsidP="004332CA">
      <w:pPr>
        <w:pStyle w:val="empty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ascii="Courier New" w:hAnsi="Courier New" w:cs="Courier New"/>
          <w:color w:val="22272F"/>
          <w:sz w:val="21"/>
          <w:szCs w:val="21"/>
        </w:rPr>
        <w:t> </w:t>
      </w:r>
    </w:p>
    <w:p w:rsidR="004332CA" w:rsidRPr="004332CA" w:rsidRDefault="004332CA" w:rsidP="004332C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4332CA">
        <w:rPr>
          <w:rFonts w:ascii="Times New Roman" w:hAnsi="Times New Roman" w:cs="Times New Roman"/>
          <w:color w:val="22272F"/>
          <w:sz w:val="26"/>
          <w:szCs w:val="26"/>
        </w:rPr>
        <w:t xml:space="preserve">     В  соответствии  со  </w:t>
      </w:r>
      <w:hyperlink r:id="rId5" w:anchor="/document/483412333/entry/52" w:history="1">
        <w:r w:rsidRPr="004332CA">
          <w:rPr>
            <w:rFonts w:ascii="Times New Roman" w:hAnsi="Times New Roman" w:cs="Times New Roman"/>
            <w:color w:val="22272F"/>
            <w:sz w:val="26"/>
            <w:szCs w:val="26"/>
          </w:rPr>
          <w:t>статьей 5.2</w:t>
        </w:r>
      </w:hyperlink>
      <w:r w:rsidRPr="004332CA">
        <w:rPr>
          <w:rFonts w:ascii="Times New Roman" w:hAnsi="Times New Roman" w:cs="Times New Roman"/>
          <w:color w:val="22272F"/>
          <w:sz w:val="26"/>
          <w:szCs w:val="26"/>
        </w:rPr>
        <w:t xml:space="preserve"> Федерального  закона  от 29 декабря</w:t>
      </w:r>
      <w:r>
        <w:rPr>
          <w:rFonts w:ascii="Times New Roman" w:hAnsi="Times New Roman" w:cs="Times New Roman"/>
          <w:color w:val="22272F"/>
          <w:sz w:val="26"/>
          <w:szCs w:val="26"/>
        </w:rPr>
        <w:t xml:space="preserve"> </w:t>
      </w:r>
      <w:r w:rsidRPr="004332CA">
        <w:rPr>
          <w:rFonts w:ascii="Times New Roman" w:hAnsi="Times New Roman" w:cs="Times New Roman"/>
          <w:color w:val="22272F"/>
          <w:sz w:val="26"/>
          <w:szCs w:val="26"/>
        </w:rPr>
        <w:t>2006 г. № 244-ФЗ   "О  государственном    регулировании   деятельности по</w:t>
      </w:r>
      <w:r>
        <w:rPr>
          <w:rFonts w:ascii="Times New Roman" w:hAnsi="Times New Roman" w:cs="Times New Roman"/>
          <w:color w:val="22272F"/>
          <w:sz w:val="26"/>
          <w:szCs w:val="26"/>
        </w:rPr>
        <w:t xml:space="preserve"> </w:t>
      </w:r>
      <w:r w:rsidRPr="004332CA">
        <w:rPr>
          <w:rFonts w:ascii="Times New Roman" w:hAnsi="Times New Roman" w:cs="Times New Roman"/>
          <w:color w:val="22272F"/>
          <w:sz w:val="26"/>
          <w:szCs w:val="26"/>
        </w:rPr>
        <w:t>организации и  проведению азартных игр и о внесении изменений в некоторые</w:t>
      </w:r>
      <w:r>
        <w:rPr>
          <w:rFonts w:ascii="Times New Roman" w:hAnsi="Times New Roman" w:cs="Times New Roman"/>
          <w:color w:val="22272F"/>
          <w:sz w:val="26"/>
          <w:szCs w:val="26"/>
        </w:rPr>
        <w:t xml:space="preserve"> </w:t>
      </w:r>
      <w:r w:rsidRPr="004332CA">
        <w:rPr>
          <w:rFonts w:ascii="Times New Roman" w:hAnsi="Times New Roman" w:cs="Times New Roman"/>
          <w:color w:val="22272F"/>
          <w:sz w:val="26"/>
          <w:szCs w:val="26"/>
        </w:rPr>
        <w:t>законодательные  акты   Российской Федерации"  прошу исключить  следующую</w:t>
      </w:r>
      <w:r>
        <w:rPr>
          <w:rFonts w:ascii="Times New Roman" w:hAnsi="Times New Roman" w:cs="Times New Roman"/>
          <w:color w:val="22272F"/>
          <w:sz w:val="26"/>
          <w:szCs w:val="26"/>
        </w:rPr>
        <w:t xml:space="preserve"> </w:t>
      </w:r>
      <w:r w:rsidRPr="004332CA">
        <w:rPr>
          <w:rFonts w:ascii="Times New Roman" w:hAnsi="Times New Roman" w:cs="Times New Roman"/>
          <w:color w:val="22272F"/>
          <w:sz w:val="26"/>
          <w:szCs w:val="26"/>
        </w:rPr>
        <w:t>информацию обо мне из перечня физических лиц,  отказавшихся от участия  в</w:t>
      </w:r>
      <w:r>
        <w:rPr>
          <w:rFonts w:ascii="Times New Roman" w:hAnsi="Times New Roman" w:cs="Times New Roman"/>
          <w:color w:val="22272F"/>
          <w:sz w:val="26"/>
          <w:szCs w:val="26"/>
        </w:rPr>
        <w:t xml:space="preserve"> </w:t>
      </w:r>
      <w:r w:rsidRPr="004332CA">
        <w:rPr>
          <w:rFonts w:ascii="Times New Roman" w:hAnsi="Times New Roman" w:cs="Times New Roman"/>
          <w:color w:val="22272F"/>
          <w:sz w:val="26"/>
          <w:szCs w:val="26"/>
        </w:rPr>
        <w:t>азартных играх:</w:t>
      </w:r>
    </w:p>
    <w:p w:rsidR="004332CA" w:rsidRDefault="004332CA" w:rsidP="004332CA">
      <w:pPr>
        <w:pStyle w:val="empty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ascii="Courier New" w:hAnsi="Courier New" w:cs="Courier New"/>
          <w:color w:val="22272F"/>
          <w:sz w:val="21"/>
          <w:szCs w:val="21"/>
        </w:rPr>
        <w:t> </w:t>
      </w: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"/>
        <w:gridCol w:w="3836"/>
        <w:gridCol w:w="2268"/>
        <w:gridCol w:w="2410"/>
      </w:tblGrid>
      <w:tr w:rsidR="004332CA" w:rsidRPr="004332CA" w:rsidTr="004332CA"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1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Фамилия, имя, отчество (при наличии)</w:t>
            </w:r>
            <w:r w:rsidRPr="004332CA">
              <w:rPr>
                <w:sz w:val="18"/>
                <w:szCs w:val="18"/>
                <w:vertAlign w:val="superscript"/>
              </w:rPr>
              <w:t> </w:t>
            </w:r>
            <w:hyperlink r:id="rId6" w:anchor="/document/413980410/entry/2111" w:history="1">
              <w:r w:rsidRPr="004332CA">
                <w:rPr>
                  <w:rStyle w:val="a3"/>
                  <w:color w:val="auto"/>
                  <w:sz w:val="18"/>
                  <w:szCs w:val="18"/>
                  <w:vertAlign w:val="superscript"/>
                </w:rPr>
                <w:t>1</w:t>
              </w:r>
            </w:hyperlink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 </w:t>
            </w:r>
          </w:p>
        </w:tc>
      </w:tr>
      <w:tr w:rsidR="004332CA" w:rsidRPr="004332CA" w:rsidTr="004332CA"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2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Дата рождения</w:t>
            </w:r>
            <w:r w:rsidRPr="004332CA">
              <w:rPr>
                <w:sz w:val="18"/>
                <w:szCs w:val="18"/>
                <w:vertAlign w:val="superscript"/>
              </w:rPr>
              <w:t> </w:t>
            </w:r>
            <w:hyperlink r:id="rId7" w:anchor="/document/413980410/entry/2222" w:history="1">
              <w:r w:rsidRPr="004332CA">
                <w:rPr>
                  <w:rStyle w:val="a3"/>
                  <w:color w:val="auto"/>
                  <w:sz w:val="18"/>
                  <w:szCs w:val="18"/>
                  <w:vertAlign w:val="superscript"/>
                </w:rPr>
                <w:t>2</w:t>
              </w:r>
            </w:hyperlink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 </w:t>
            </w:r>
          </w:p>
        </w:tc>
      </w:tr>
      <w:tr w:rsidR="004332CA" w:rsidRPr="004332CA" w:rsidTr="004332CA"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3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Идентификационный номер налогоплательщика (ИНН)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 </w:t>
            </w:r>
          </w:p>
        </w:tc>
      </w:tr>
      <w:tr w:rsidR="004332CA" w:rsidRPr="004332CA" w:rsidTr="004332CA">
        <w:trPr>
          <w:trHeight w:val="240"/>
        </w:trPr>
        <w:tc>
          <w:tcPr>
            <w:tcW w:w="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4</w:t>
            </w:r>
          </w:p>
          <w:p w:rsidR="004332CA" w:rsidRPr="004332CA" w:rsidRDefault="004332CA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 </w:t>
            </w:r>
          </w:p>
          <w:p w:rsidR="004332CA" w:rsidRPr="004332CA" w:rsidRDefault="004332CA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 </w:t>
            </w:r>
          </w:p>
          <w:p w:rsidR="004332CA" w:rsidRPr="004332CA" w:rsidRDefault="004332CA">
            <w:pPr>
              <w:pStyle w:val="empty"/>
              <w:spacing w:before="0" w:beforeAutospacing="0" w:after="0" w:afterAutospacing="0" w:line="240" w:lineRule="atLeast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 </w:t>
            </w:r>
          </w:p>
        </w:tc>
        <w:tc>
          <w:tcPr>
            <w:tcW w:w="38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s16"/>
              <w:spacing w:before="0" w:beforeAutospacing="0" w:after="0" w:afterAutospacing="0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Сведения о документе, удостоверяющем личность</w:t>
            </w:r>
          </w:p>
          <w:p w:rsidR="004332CA" w:rsidRPr="004332CA" w:rsidRDefault="004332CA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 </w:t>
            </w:r>
          </w:p>
          <w:p w:rsidR="004332CA" w:rsidRPr="004332CA" w:rsidRDefault="004332CA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 </w:t>
            </w:r>
          </w:p>
          <w:p w:rsidR="004332CA" w:rsidRPr="004332CA" w:rsidRDefault="004332CA">
            <w:pPr>
              <w:pStyle w:val="empty"/>
              <w:spacing w:before="0" w:beforeAutospacing="0" w:after="0" w:afterAutospacing="0" w:line="240" w:lineRule="atLeast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s1"/>
              <w:spacing w:before="0" w:beforeAutospacing="0" w:after="0" w:afterAutospacing="0" w:line="240" w:lineRule="atLeast"/>
              <w:jc w:val="center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Код вида документа</w:t>
            </w:r>
            <w:r w:rsidRPr="004332CA">
              <w:rPr>
                <w:sz w:val="18"/>
                <w:szCs w:val="18"/>
                <w:vertAlign w:val="superscript"/>
              </w:rPr>
              <w:t> </w:t>
            </w:r>
            <w:hyperlink r:id="rId8" w:anchor="/document/413980410/entry/2333" w:history="1">
              <w:r w:rsidRPr="004332CA">
                <w:rPr>
                  <w:rStyle w:val="a3"/>
                  <w:color w:val="auto"/>
                  <w:sz w:val="18"/>
                  <w:szCs w:val="18"/>
                  <w:vertAlign w:val="superscript"/>
                </w:rPr>
                <w:t>3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empty"/>
              <w:spacing w:before="0" w:beforeAutospacing="0" w:after="0" w:afterAutospacing="0" w:line="240" w:lineRule="atLeast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 </w:t>
            </w:r>
          </w:p>
        </w:tc>
      </w:tr>
      <w:tr w:rsidR="004332CA" w:rsidRPr="004332CA" w:rsidTr="004332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32CA" w:rsidRPr="004332CA" w:rsidRDefault="004332CA">
            <w:pPr>
              <w:rPr>
                <w:sz w:val="26"/>
                <w:szCs w:val="26"/>
              </w:rPr>
            </w:pPr>
          </w:p>
        </w:tc>
        <w:tc>
          <w:tcPr>
            <w:tcW w:w="3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32CA" w:rsidRPr="004332CA" w:rsidRDefault="004332C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Серия документа (при наличии)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 </w:t>
            </w:r>
          </w:p>
        </w:tc>
      </w:tr>
      <w:tr w:rsidR="004332CA" w:rsidRPr="004332CA" w:rsidTr="004332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32CA" w:rsidRPr="004332CA" w:rsidRDefault="004332CA">
            <w:pPr>
              <w:rPr>
                <w:sz w:val="26"/>
                <w:szCs w:val="26"/>
              </w:rPr>
            </w:pPr>
          </w:p>
        </w:tc>
        <w:tc>
          <w:tcPr>
            <w:tcW w:w="3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32CA" w:rsidRPr="004332CA" w:rsidRDefault="004332C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Номер документа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 </w:t>
            </w:r>
          </w:p>
        </w:tc>
      </w:tr>
      <w:tr w:rsidR="004332CA" w:rsidRPr="004332CA" w:rsidTr="004332C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32CA" w:rsidRPr="004332CA" w:rsidRDefault="004332CA">
            <w:pPr>
              <w:rPr>
                <w:sz w:val="26"/>
                <w:szCs w:val="26"/>
              </w:rPr>
            </w:pPr>
          </w:p>
        </w:tc>
        <w:tc>
          <w:tcPr>
            <w:tcW w:w="38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332CA" w:rsidRPr="004332CA" w:rsidRDefault="004332CA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Дата выдачи</w:t>
            </w:r>
            <w:r w:rsidRPr="004332CA">
              <w:rPr>
                <w:sz w:val="18"/>
                <w:szCs w:val="18"/>
                <w:vertAlign w:val="superscript"/>
              </w:rPr>
              <w:t> </w:t>
            </w:r>
            <w:hyperlink r:id="rId9" w:anchor="/document/413980410/entry/2444" w:history="1">
              <w:r w:rsidRPr="004332CA">
                <w:rPr>
                  <w:rStyle w:val="a3"/>
                  <w:color w:val="auto"/>
                  <w:sz w:val="18"/>
                  <w:szCs w:val="18"/>
                  <w:vertAlign w:val="superscript"/>
                </w:rPr>
                <w:t>4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empty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 </w:t>
            </w:r>
          </w:p>
        </w:tc>
      </w:tr>
      <w:tr w:rsidR="004332CA" w:rsidRPr="004332CA" w:rsidTr="004332CA">
        <w:tc>
          <w:tcPr>
            <w:tcW w:w="9371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332CA" w:rsidRPr="004332CA" w:rsidRDefault="004332CA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Настоящим я уведомлен, что в соответствии с </w:t>
            </w:r>
            <w:hyperlink r:id="rId10" w:anchor="/document/483412333/entry/5221" w:history="1">
              <w:r w:rsidRPr="004332CA">
                <w:t>частью 21 статьи 5</w:t>
              </w:r>
              <w:r w:rsidRPr="004332CA">
                <w:rPr>
                  <w:sz w:val="26"/>
                  <w:szCs w:val="26"/>
                </w:rPr>
                <w:t> 2</w:t>
              </w:r>
            </w:hyperlink>
            <w:r w:rsidRPr="004332CA">
              <w:rPr>
                <w:sz w:val="26"/>
                <w:szCs w:val="26"/>
              </w:rPr>
              <w:t> Федерального закона от 29 декабря 2006 г. № 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Федерации":</w:t>
            </w:r>
          </w:p>
          <w:p w:rsidR="004332CA" w:rsidRPr="004332CA" w:rsidRDefault="004332CA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информация обо мне будет исключена из перечня физических лиц, отказавшихся от участия в азартных играх, не позднее чем через двенадцать часов с момента получения публично-правовой компанией "Единый регулятор азартных игр" настоящего заявления;</w:t>
            </w:r>
          </w:p>
          <w:p w:rsidR="004332CA" w:rsidRPr="004332CA" w:rsidRDefault="004332CA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сведения об исключении информации обо мне из перечня физических лиц, отказавшихся от участия в азартных играх, размещаются в личном кабинете в федеральной государственной информационной системе </w:t>
            </w:r>
            <w:hyperlink r:id="rId11" w:tgtFrame="_blank" w:history="1">
              <w:r w:rsidRPr="004332CA">
                <w:rPr>
                  <w:sz w:val="26"/>
                  <w:szCs w:val="26"/>
                </w:rPr>
                <w:t>"Единый портал</w:t>
              </w:r>
            </w:hyperlink>
            <w:r w:rsidRPr="004332CA">
              <w:rPr>
                <w:sz w:val="26"/>
                <w:szCs w:val="26"/>
              </w:rPr>
              <w:t> государственных и муниципальных услуг (функций)" </w:t>
            </w:r>
            <w:hyperlink r:id="rId12" w:anchor="/document/413980410/entry/2555" w:history="1">
              <w:r w:rsidRPr="004332CA">
                <w:rPr>
                  <w:sz w:val="26"/>
                  <w:szCs w:val="26"/>
                </w:rPr>
                <w:t>5</w:t>
              </w:r>
            </w:hyperlink>
            <w:r w:rsidRPr="004332CA">
              <w:rPr>
                <w:sz w:val="26"/>
                <w:szCs w:val="26"/>
              </w:rPr>
              <w:t>.</w:t>
            </w:r>
          </w:p>
          <w:p w:rsidR="004332CA" w:rsidRPr="004332CA" w:rsidRDefault="004332CA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С момента обновления информации, содержащейся в перечне физических лиц, отказавшихся от участия в азартных играх, в соответствии с </w:t>
            </w:r>
            <w:hyperlink r:id="rId13" w:anchor="/document/483412333/entry/5213" w:history="1">
              <w:r w:rsidRPr="004332CA">
                <w:rPr>
                  <w:sz w:val="26"/>
                  <w:szCs w:val="26"/>
                </w:rPr>
                <w:t>частью 13 статьи 5 2</w:t>
              </w:r>
            </w:hyperlink>
            <w:r w:rsidRPr="004332CA">
              <w:rPr>
                <w:sz w:val="26"/>
                <w:szCs w:val="26"/>
              </w:rPr>
              <w:t> указанного Федерального закона:</w:t>
            </w:r>
          </w:p>
          <w:p w:rsidR="004332CA" w:rsidRPr="004332CA" w:rsidRDefault="004332CA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организаторами азартных игр в букмекерских конторах и тотализаторах будут приниматься мои ставки и интерактивные ставки;</w:t>
            </w:r>
          </w:p>
          <w:p w:rsidR="004332CA" w:rsidRPr="004332CA" w:rsidRDefault="004332CA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единым центром учета переводов ставок букмекерских контор и тотализаторов будет осуществляться перевод денежных средств (в том числе электронных денежных средств) организаторам азартных игр в букмекерских конторах и тотализаторах по моему поручению;</w:t>
            </w:r>
          </w:p>
          <w:p w:rsidR="004332CA" w:rsidRPr="004332CA" w:rsidRDefault="004332CA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 xml:space="preserve">организаторами азартных игр в казино и залах игровых автоматов будут выдаваться мне обменные знаки игорного заведения в обмен на денежные </w:t>
            </w:r>
            <w:r w:rsidRPr="004332CA">
              <w:rPr>
                <w:sz w:val="26"/>
                <w:szCs w:val="26"/>
              </w:rPr>
              <w:lastRenderedPageBreak/>
              <w:t>средства, а также будут выдаваться (выплачиваться) денежные средства в обмен на предъявленные обменные знаки игорного заведения;</w:t>
            </w:r>
          </w:p>
          <w:p w:rsidR="004332CA" w:rsidRPr="004332CA" w:rsidRDefault="004332CA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со мной будут заключаться основанные на риске соглашения о выигрыше;</w:t>
            </w:r>
          </w:p>
          <w:p w:rsidR="004332CA" w:rsidRPr="004332CA" w:rsidRDefault="004332CA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между мной и другими участниками азартных игр будут организовываться заключения основанных на риске соглашений о выигрыше;</w:t>
            </w:r>
          </w:p>
          <w:p w:rsidR="004332CA" w:rsidRPr="004332CA" w:rsidRDefault="004332CA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направление в мой адрес рекламы организаторами азартных игр, а также третьими лицами, действующими по поручению или в интересах организаторов азартных игр, будет допускаться </w:t>
            </w:r>
            <w:hyperlink r:id="rId14" w:anchor="/document/413980410/entry/2666" w:history="1">
              <w:r w:rsidRPr="004332CA">
                <w:rPr>
                  <w:sz w:val="26"/>
                  <w:szCs w:val="26"/>
                </w:rPr>
                <w:t>6</w:t>
              </w:r>
            </w:hyperlink>
            <w:r w:rsidRPr="004332CA">
              <w:rPr>
                <w:sz w:val="26"/>
                <w:szCs w:val="26"/>
              </w:rPr>
              <w:t>.</w:t>
            </w:r>
          </w:p>
          <w:p w:rsidR="004332CA" w:rsidRPr="004332CA" w:rsidRDefault="004332CA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В соответствии с </w:t>
            </w:r>
            <w:hyperlink r:id="rId15" w:anchor="/document/483412333/entry/5215" w:history="1">
              <w:r w:rsidRPr="004332CA">
                <w:t>частью 15 статьи 5</w:t>
              </w:r>
              <w:r w:rsidRPr="004332CA">
                <w:rPr>
                  <w:sz w:val="26"/>
                  <w:szCs w:val="26"/>
                </w:rPr>
                <w:t> 2</w:t>
              </w:r>
            </w:hyperlink>
            <w:r w:rsidRPr="004332CA">
              <w:rPr>
                <w:sz w:val="26"/>
                <w:szCs w:val="26"/>
              </w:rPr>
              <w:t> указанного Федерального закона:</w:t>
            </w:r>
          </w:p>
          <w:p w:rsidR="004332CA" w:rsidRPr="004332CA" w:rsidRDefault="004332CA">
            <w:pPr>
              <w:pStyle w:val="s1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4332CA">
              <w:rPr>
                <w:sz w:val="26"/>
                <w:szCs w:val="26"/>
              </w:rPr>
              <w:t>организатор азартных игр не будет отказывать мне в доступе в игорное заведение, а также к моему личному кабинету на сайте организатора азартных игр, используемом для принятия интерактивных ставок.</w:t>
            </w:r>
          </w:p>
        </w:tc>
      </w:tr>
    </w:tbl>
    <w:p w:rsidR="004332CA" w:rsidRDefault="004332CA" w:rsidP="004332CA">
      <w:pPr>
        <w:pStyle w:val="empty"/>
        <w:shd w:val="clear" w:color="auto" w:fill="FFFFFF"/>
        <w:spacing w:before="0" w:beforeAutospacing="0" w:after="0" w:afterAutospacing="0"/>
        <w:jc w:val="both"/>
        <w:rPr>
          <w:rFonts w:ascii="Courier New" w:hAnsi="Courier New" w:cs="Courier New"/>
          <w:color w:val="22272F"/>
          <w:sz w:val="21"/>
          <w:szCs w:val="21"/>
        </w:rPr>
      </w:pPr>
      <w:r>
        <w:rPr>
          <w:rFonts w:ascii="Courier New" w:hAnsi="Courier New" w:cs="Courier New"/>
          <w:color w:val="22272F"/>
          <w:sz w:val="21"/>
          <w:szCs w:val="21"/>
        </w:rPr>
        <w:lastRenderedPageBreak/>
        <w:t> </w:t>
      </w:r>
    </w:p>
    <w:p w:rsidR="004332CA" w:rsidRPr="004332CA" w:rsidRDefault="004332CA" w:rsidP="004332C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332CA">
        <w:rPr>
          <w:rFonts w:ascii="Times New Roman" w:hAnsi="Times New Roman" w:cs="Times New Roman"/>
          <w:color w:val="22272F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         </w:t>
      </w:r>
      <w:r w:rsidRPr="004332CA">
        <w:rPr>
          <w:rFonts w:ascii="Times New Roman" w:hAnsi="Times New Roman" w:cs="Times New Roman"/>
          <w:color w:val="22272F"/>
          <w:sz w:val="24"/>
          <w:szCs w:val="24"/>
        </w:rPr>
        <w:t>_________________________________</w:t>
      </w:r>
    </w:p>
    <w:p w:rsidR="004332CA" w:rsidRPr="004332CA" w:rsidRDefault="004332CA" w:rsidP="004332C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4332CA">
        <w:rPr>
          <w:rFonts w:ascii="Times New Roman" w:hAnsi="Times New Roman" w:cs="Times New Roman"/>
          <w:color w:val="22272F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   </w:t>
      </w:r>
      <w:r w:rsidRPr="004332CA">
        <w:rPr>
          <w:rFonts w:ascii="Times New Roman" w:hAnsi="Times New Roman" w:cs="Times New Roman"/>
          <w:color w:val="22272F"/>
          <w:sz w:val="24"/>
          <w:szCs w:val="24"/>
        </w:rPr>
        <w:t xml:space="preserve">  Подпись         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</w:t>
      </w:r>
      <w:r w:rsidRPr="004332CA">
        <w:rPr>
          <w:rFonts w:ascii="Times New Roman" w:hAnsi="Times New Roman" w:cs="Times New Roman"/>
          <w:color w:val="22272F"/>
          <w:sz w:val="24"/>
          <w:szCs w:val="24"/>
        </w:rPr>
        <w:t xml:space="preserve">       Фамилия, инициалы</w:t>
      </w:r>
    </w:p>
    <w:p w:rsidR="004332CA" w:rsidRDefault="004332CA" w:rsidP="004332CA">
      <w:pPr>
        <w:pStyle w:val="HTML"/>
        <w:shd w:val="clear" w:color="auto" w:fill="FFFFFF"/>
        <w:jc w:val="both"/>
        <w:rPr>
          <w:color w:val="22272F"/>
          <w:sz w:val="21"/>
          <w:szCs w:val="21"/>
        </w:rPr>
      </w:pPr>
    </w:p>
    <w:p w:rsidR="004332CA" w:rsidRPr="004332CA" w:rsidRDefault="004332CA" w:rsidP="004332C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4332CA">
        <w:rPr>
          <w:rFonts w:ascii="Times New Roman" w:hAnsi="Times New Roman" w:cs="Times New Roman"/>
          <w:color w:val="22272F"/>
          <w:sz w:val="26"/>
          <w:szCs w:val="26"/>
        </w:rPr>
        <w:t>7. Сведения    о    подаче    заявления     (заполняется      сотрудником</w:t>
      </w:r>
      <w:r>
        <w:rPr>
          <w:rFonts w:ascii="Times New Roman" w:hAnsi="Times New Roman" w:cs="Times New Roman"/>
          <w:color w:val="22272F"/>
          <w:sz w:val="26"/>
          <w:szCs w:val="26"/>
        </w:rPr>
        <w:t xml:space="preserve"> </w:t>
      </w:r>
      <w:r w:rsidRPr="004332CA">
        <w:rPr>
          <w:rFonts w:ascii="Times New Roman" w:hAnsi="Times New Roman" w:cs="Times New Roman"/>
          <w:color w:val="22272F"/>
          <w:sz w:val="26"/>
          <w:szCs w:val="26"/>
        </w:rPr>
        <w:t>многофункционального     центра      предоставления   государственных   и</w:t>
      </w:r>
      <w:r>
        <w:rPr>
          <w:rFonts w:ascii="Times New Roman" w:hAnsi="Times New Roman" w:cs="Times New Roman"/>
          <w:color w:val="22272F"/>
          <w:sz w:val="26"/>
          <w:szCs w:val="26"/>
        </w:rPr>
        <w:t xml:space="preserve"> </w:t>
      </w:r>
      <w:r w:rsidRPr="004332CA">
        <w:rPr>
          <w:rFonts w:ascii="Times New Roman" w:hAnsi="Times New Roman" w:cs="Times New Roman"/>
          <w:color w:val="22272F"/>
          <w:sz w:val="26"/>
          <w:szCs w:val="26"/>
        </w:rPr>
        <w:t>муниципальных услуг):</w:t>
      </w:r>
    </w:p>
    <w:p w:rsidR="004332CA" w:rsidRPr="004332CA" w:rsidRDefault="004332CA" w:rsidP="004332C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4332CA">
        <w:rPr>
          <w:rFonts w:ascii="Times New Roman" w:hAnsi="Times New Roman" w:cs="Times New Roman"/>
          <w:color w:val="22272F"/>
          <w:sz w:val="26"/>
          <w:szCs w:val="26"/>
        </w:rPr>
        <w:t>Дата подачи заявления</w:t>
      </w:r>
      <w:hyperlink r:id="rId16" w:anchor="/document/413980410/entry/2777" w:history="1">
        <w:r w:rsidRPr="004332CA">
          <w:rPr>
            <w:rFonts w:ascii="Times New Roman" w:hAnsi="Times New Roman" w:cs="Times New Roman"/>
            <w:color w:val="22272F"/>
            <w:sz w:val="26"/>
            <w:szCs w:val="26"/>
          </w:rPr>
          <w:t>(</w:t>
        </w:r>
        <w:r w:rsidRPr="004332CA">
          <w:rPr>
            <w:rFonts w:ascii="Times New Roman" w:hAnsi="Times New Roman" w:cs="Times New Roman"/>
            <w:color w:val="22272F"/>
            <w:sz w:val="26"/>
            <w:szCs w:val="26"/>
            <w:vertAlign w:val="superscript"/>
          </w:rPr>
          <w:t>7</w:t>
        </w:r>
        <w:r w:rsidRPr="004332CA">
          <w:rPr>
            <w:rFonts w:ascii="Times New Roman" w:hAnsi="Times New Roman" w:cs="Times New Roman"/>
            <w:color w:val="22272F"/>
            <w:sz w:val="26"/>
            <w:szCs w:val="26"/>
          </w:rPr>
          <w:t>)</w:t>
        </w:r>
      </w:hyperlink>
      <w:r w:rsidRPr="004332CA">
        <w:rPr>
          <w:rFonts w:ascii="Times New Roman" w:hAnsi="Times New Roman" w:cs="Times New Roman"/>
          <w:color w:val="22272F"/>
          <w:sz w:val="26"/>
          <w:szCs w:val="26"/>
        </w:rPr>
        <w:t>______________________</w:t>
      </w:r>
    </w:p>
    <w:p w:rsidR="004332CA" w:rsidRPr="004332CA" w:rsidRDefault="004332CA" w:rsidP="004332C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4332CA">
        <w:rPr>
          <w:rFonts w:ascii="Times New Roman" w:hAnsi="Times New Roman" w:cs="Times New Roman"/>
          <w:color w:val="22272F"/>
          <w:sz w:val="26"/>
          <w:szCs w:val="26"/>
        </w:rPr>
        <w:t>Время подачи заявления (с указанием часовой зоны)</w:t>
      </w:r>
      <w:hyperlink r:id="rId17" w:anchor="/document/413980410/entry/2888" w:history="1">
        <w:r w:rsidRPr="004332CA">
          <w:rPr>
            <w:rFonts w:ascii="Times New Roman" w:hAnsi="Times New Roman" w:cs="Times New Roman"/>
            <w:color w:val="22272F"/>
            <w:sz w:val="26"/>
            <w:szCs w:val="26"/>
          </w:rPr>
          <w:t>(</w:t>
        </w:r>
        <w:r w:rsidRPr="004332CA">
          <w:rPr>
            <w:rFonts w:ascii="Times New Roman" w:hAnsi="Times New Roman" w:cs="Times New Roman"/>
            <w:color w:val="22272F"/>
            <w:sz w:val="26"/>
            <w:szCs w:val="26"/>
            <w:vertAlign w:val="superscript"/>
          </w:rPr>
          <w:t>8</w:t>
        </w:r>
        <w:r w:rsidRPr="004332CA">
          <w:rPr>
            <w:rFonts w:ascii="Times New Roman" w:hAnsi="Times New Roman" w:cs="Times New Roman"/>
            <w:color w:val="22272F"/>
            <w:sz w:val="26"/>
            <w:szCs w:val="26"/>
          </w:rPr>
          <w:t>)</w:t>
        </w:r>
      </w:hyperlink>
      <w:r w:rsidRPr="004332CA">
        <w:rPr>
          <w:rFonts w:ascii="Times New Roman" w:hAnsi="Times New Roman" w:cs="Times New Roman"/>
          <w:color w:val="22272F"/>
          <w:sz w:val="26"/>
          <w:szCs w:val="26"/>
        </w:rPr>
        <w:t>___________</w:t>
      </w:r>
    </w:p>
    <w:p w:rsidR="004332CA" w:rsidRPr="004332CA" w:rsidRDefault="004332CA" w:rsidP="004332CA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4332CA">
        <w:rPr>
          <w:rFonts w:ascii="Times New Roman" w:hAnsi="Times New Roman" w:cs="Times New Roman"/>
          <w:color w:val="22272F"/>
          <w:sz w:val="26"/>
          <w:szCs w:val="26"/>
        </w:rPr>
        <w:t>Регистрационный номер заявления_____________________</w:t>
      </w:r>
    </w:p>
    <w:p w:rsidR="004332CA" w:rsidRDefault="004332CA" w:rsidP="004332CA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</w:p>
    <w:tbl>
      <w:tblPr>
        <w:tblStyle w:val="a4"/>
        <w:tblW w:w="9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41"/>
        <w:gridCol w:w="3073"/>
        <w:gridCol w:w="236"/>
        <w:gridCol w:w="3024"/>
      </w:tblGrid>
      <w:tr w:rsidR="004332CA" w:rsidTr="00F31BBB">
        <w:tc>
          <w:tcPr>
            <w:tcW w:w="3085" w:type="dxa"/>
            <w:tcBorders>
              <w:bottom w:val="single" w:sz="4" w:space="0" w:color="auto"/>
            </w:tcBorders>
          </w:tcPr>
          <w:p w:rsidR="004332CA" w:rsidRPr="00D43E8F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41" w:type="dxa"/>
          </w:tcPr>
          <w:p w:rsidR="004332CA" w:rsidRDefault="004332CA" w:rsidP="00F31BBB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bottom w:val="single" w:sz="4" w:space="0" w:color="auto"/>
            </w:tcBorders>
          </w:tcPr>
          <w:p w:rsidR="004332CA" w:rsidRDefault="004332CA" w:rsidP="00F31BBB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4332CA" w:rsidRDefault="004332CA" w:rsidP="00F31BBB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:rsidR="004332CA" w:rsidRPr="00D43E8F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332CA" w:rsidTr="00F31BBB">
        <w:tc>
          <w:tcPr>
            <w:tcW w:w="3085" w:type="dxa"/>
            <w:tcBorders>
              <w:top w:val="single" w:sz="4" w:space="0" w:color="auto"/>
            </w:tcBorders>
          </w:tcPr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Должность сотрудника многофункционального центра предоставления государственных и муниципальных услуг</w:t>
            </w:r>
          </w:p>
        </w:tc>
        <w:tc>
          <w:tcPr>
            <w:tcW w:w="341" w:type="dxa"/>
          </w:tcPr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</w:tcBorders>
          </w:tcPr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Подпись сотрудника </w:t>
            </w: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многофункционального </w:t>
            </w: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центра предоставления </w:t>
            </w: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государственных и </w:t>
            </w: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муниципальных услуг</w:t>
            </w:r>
          </w:p>
        </w:tc>
        <w:tc>
          <w:tcPr>
            <w:tcW w:w="236" w:type="dxa"/>
          </w:tcPr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024" w:type="dxa"/>
            <w:tcBorders>
              <w:top w:val="single" w:sz="4" w:space="0" w:color="auto"/>
            </w:tcBorders>
          </w:tcPr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(при наличии) сотрудника </w:t>
            </w: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многофункционального </w:t>
            </w: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центра предоставления </w:t>
            </w: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государственных и </w:t>
            </w:r>
          </w:p>
          <w:p w:rsidR="004332CA" w:rsidRDefault="004332CA" w:rsidP="00F31BB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муниципальных услуг</w:t>
            </w:r>
          </w:p>
        </w:tc>
      </w:tr>
    </w:tbl>
    <w:p w:rsidR="004332CA" w:rsidRDefault="004332CA" w:rsidP="004332CA">
      <w:pPr>
        <w:pStyle w:val="HTML"/>
        <w:shd w:val="clear" w:color="auto" w:fill="FFFFFF"/>
        <w:jc w:val="both"/>
        <w:rPr>
          <w:color w:val="22272F"/>
          <w:sz w:val="21"/>
          <w:szCs w:val="21"/>
        </w:rPr>
      </w:pPr>
      <w:r>
        <w:rPr>
          <w:color w:val="22272F"/>
          <w:sz w:val="21"/>
          <w:szCs w:val="21"/>
        </w:rPr>
        <w:t>──────────────────────────────</w:t>
      </w:r>
    </w:p>
    <w:p w:rsidR="004332CA" w:rsidRPr="004332CA" w:rsidRDefault="004332CA" w:rsidP="004332CA">
      <w:pPr>
        <w:pStyle w:val="s91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4332CA">
        <w:rPr>
          <w:sz w:val="18"/>
          <w:szCs w:val="18"/>
          <w:vertAlign w:val="superscript"/>
        </w:rPr>
        <w:t>1</w:t>
      </w:r>
      <w:proofErr w:type="gramStart"/>
      <w:r w:rsidRPr="004332CA">
        <w:rPr>
          <w:sz w:val="18"/>
          <w:szCs w:val="18"/>
        </w:rPr>
        <w:t> Н</w:t>
      </w:r>
      <w:proofErr w:type="gramEnd"/>
      <w:r w:rsidRPr="004332CA">
        <w:rPr>
          <w:sz w:val="18"/>
          <w:szCs w:val="18"/>
        </w:rPr>
        <w:t>а русском языке в именительном падеже согласно документу, удостоверяющему личность, или нотариально заверенному переводу документа, удостоверяющего личность, на русский язык.</w:t>
      </w:r>
    </w:p>
    <w:p w:rsidR="004332CA" w:rsidRPr="004332CA" w:rsidRDefault="004332CA" w:rsidP="004332CA">
      <w:pPr>
        <w:pStyle w:val="s91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4332CA">
        <w:rPr>
          <w:sz w:val="18"/>
          <w:szCs w:val="18"/>
          <w:vertAlign w:val="superscript"/>
        </w:rPr>
        <w:t>2</w:t>
      </w:r>
      <w:r w:rsidRPr="004332CA">
        <w:rPr>
          <w:sz w:val="18"/>
          <w:szCs w:val="18"/>
        </w:rPr>
        <w:t> Согласно документу, удостоверяющему личность, в формате "ДД.ММ</w:t>
      </w:r>
      <w:proofErr w:type="gramStart"/>
      <w:r w:rsidRPr="004332CA">
        <w:rPr>
          <w:sz w:val="18"/>
          <w:szCs w:val="18"/>
        </w:rPr>
        <w:t>.Г</w:t>
      </w:r>
      <w:proofErr w:type="gramEnd"/>
      <w:r w:rsidRPr="004332CA">
        <w:rPr>
          <w:sz w:val="18"/>
          <w:szCs w:val="18"/>
        </w:rPr>
        <w:t>ГГГ" (две цифры, указывающие число; точка; две цифры, указывающие месяц; точка; четыре цифры, указывающие год).</w:t>
      </w:r>
    </w:p>
    <w:p w:rsidR="004332CA" w:rsidRPr="004332CA" w:rsidRDefault="004332CA" w:rsidP="004332CA">
      <w:pPr>
        <w:pStyle w:val="s91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proofErr w:type="gramStart"/>
      <w:r w:rsidRPr="004332CA">
        <w:rPr>
          <w:sz w:val="18"/>
          <w:szCs w:val="18"/>
          <w:vertAlign w:val="superscript"/>
        </w:rPr>
        <w:t>3</w:t>
      </w:r>
      <w:r w:rsidRPr="004332CA">
        <w:rPr>
          <w:sz w:val="18"/>
          <w:szCs w:val="18"/>
        </w:rPr>
        <w:t> 1 - паспорт гражданина Российской Федерации; 2 -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3 -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  <w:proofErr w:type="gramEnd"/>
      <w:r w:rsidRPr="004332CA">
        <w:rPr>
          <w:sz w:val="18"/>
          <w:szCs w:val="18"/>
        </w:rPr>
        <w:t xml:space="preserve"> разрешение на временное проживание; временное удостоверение личности лица без гражданства в Российской Федерации;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 4 - иные документы, удостоверяющие личность.</w:t>
      </w:r>
    </w:p>
    <w:p w:rsidR="004332CA" w:rsidRPr="004332CA" w:rsidRDefault="004332CA" w:rsidP="004332CA">
      <w:pPr>
        <w:pStyle w:val="s91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4332CA">
        <w:rPr>
          <w:sz w:val="18"/>
          <w:szCs w:val="18"/>
          <w:vertAlign w:val="superscript"/>
        </w:rPr>
        <w:t>4</w:t>
      </w:r>
      <w:r w:rsidRPr="004332CA">
        <w:rPr>
          <w:sz w:val="18"/>
          <w:szCs w:val="18"/>
        </w:rPr>
        <w:t> В формате "ДД.ММ</w:t>
      </w:r>
      <w:proofErr w:type="gramStart"/>
      <w:r w:rsidRPr="004332CA">
        <w:rPr>
          <w:sz w:val="18"/>
          <w:szCs w:val="18"/>
        </w:rPr>
        <w:t>.Г</w:t>
      </w:r>
      <w:proofErr w:type="gramEnd"/>
      <w:r w:rsidRPr="004332CA">
        <w:rPr>
          <w:sz w:val="18"/>
          <w:szCs w:val="18"/>
        </w:rPr>
        <w:t>ГГГ" (две цифры, указывающие число; точка; две цифры, указывающие месяц; точка; четыре цифры, указывающие год).</w:t>
      </w:r>
    </w:p>
    <w:p w:rsidR="004332CA" w:rsidRPr="004332CA" w:rsidRDefault="004332CA" w:rsidP="004332CA">
      <w:pPr>
        <w:pStyle w:val="s91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4332CA">
        <w:rPr>
          <w:sz w:val="18"/>
          <w:szCs w:val="18"/>
          <w:vertAlign w:val="superscript"/>
        </w:rPr>
        <w:t>5</w:t>
      </w:r>
      <w:r w:rsidRPr="004332CA">
        <w:rPr>
          <w:sz w:val="18"/>
          <w:szCs w:val="18"/>
        </w:rPr>
        <w:t> </w:t>
      </w:r>
      <w:hyperlink r:id="rId18" w:anchor="/document/12191208/entry/3000" w:history="1">
        <w:r w:rsidRPr="004332CA">
          <w:rPr>
            <w:rStyle w:val="a3"/>
            <w:color w:val="auto"/>
            <w:sz w:val="18"/>
            <w:szCs w:val="18"/>
          </w:rPr>
          <w:t>Положение</w:t>
        </w:r>
      </w:hyperlink>
      <w:r w:rsidRPr="004332CA">
        <w:rPr>
          <w:sz w:val="18"/>
          <w:szCs w:val="18"/>
        </w:rPr>
        <w:t> о федеральной государственной информационной системе "Единый портал государственных и муниципальных услуг (функций)", утвержденное </w:t>
      </w:r>
      <w:hyperlink r:id="rId19" w:anchor="/document/12191208/entry/0" w:history="1">
        <w:r w:rsidRPr="004332CA">
          <w:rPr>
            <w:rStyle w:val="a3"/>
            <w:color w:val="auto"/>
            <w:sz w:val="18"/>
            <w:szCs w:val="18"/>
          </w:rPr>
          <w:t>постановлением</w:t>
        </w:r>
      </w:hyperlink>
      <w:r w:rsidRPr="004332CA">
        <w:rPr>
          <w:sz w:val="18"/>
          <w:szCs w:val="18"/>
        </w:rPr>
        <w:t> Правительства Российской Федерации от 24 октября 2011 г. № 861.</w:t>
      </w:r>
    </w:p>
    <w:p w:rsidR="004332CA" w:rsidRPr="004332CA" w:rsidRDefault="004332CA" w:rsidP="004332CA">
      <w:pPr>
        <w:pStyle w:val="s91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4332CA">
        <w:rPr>
          <w:sz w:val="18"/>
          <w:szCs w:val="18"/>
          <w:vertAlign w:val="superscript"/>
        </w:rPr>
        <w:t>6</w:t>
      </w:r>
      <w:proofErr w:type="gramStart"/>
      <w:r w:rsidRPr="004332CA">
        <w:rPr>
          <w:sz w:val="18"/>
          <w:szCs w:val="18"/>
        </w:rPr>
        <w:t> В</w:t>
      </w:r>
      <w:proofErr w:type="gramEnd"/>
      <w:r w:rsidRPr="004332CA">
        <w:rPr>
          <w:sz w:val="18"/>
          <w:szCs w:val="18"/>
        </w:rPr>
        <w:t xml:space="preserve"> соответствии с </w:t>
      </w:r>
      <w:hyperlink r:id="rId20" w:anchor="/document/483412333/entry/5214" w:history="1">
        <w:r w:rsidRPr="004332CA">
          <w:rPr>
            <w:rStyle w:val="a3"/>
            <w:color w:val="auto"/>
            <w:sz w:val="18"/>
            <w:szCs w:val="18"/>
          </w:rPr>
          <w:t>частью 14 статьи 5</w:t>
        </w:r>
        <w:r w:rsidRPr="004332CA">
          <w:rPr>
            <w:rStyle w:val="a3"/>
            <w:color w:val="auto"/>
            <w:sz w:val="18"/>
            <w:szCs w:val="18"/>
            <w:vertAlign w:val="superscript"/>
          </w:rPr>
          <w:t> 2</w:t>
        </w:r>
      </w:hyperlink>
      <w:r w:rsidRPr="004332CA">
        <w:rPr>
          <w:sz w:val="18"/>
          <w:szCs w:val="18"/>
        </w:rPr>
        <w:t> Федерального закона от 29 декабря 2006 г. № 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Федерации".</w:t>
      </w:r>
    </w:p>
    <w:p w:rsidR="004332CA" w:rsidRPr="004332CA" w:rsidRDefault="004332CA" w:rsidP="004332CA">
      <w:pPr>
        <w:pStyle w:val="s91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4332CA">
        <w:rPr>
          <w:sz w:val="18"/>
          <w:szCs w:val="18"/>
          <w:vertAlign w:val="superscript"/>
        </w:rPr>
        <w:t>7</w:t>
      </w:r>
      <w:r w:rsidRPr="004332CA">
        <w:rPr>
          <w:sz w:val="18"/>
          <w:szCs w:val="18"/>
        </w:rPr>
        <w:t> В формате "ДД.ММ</w:t>
      </w:r>
      <w:proofErr w:type="gramStart"/>
      <w:r w:rsidRPr="004332CA">
        <w:rPr>
          <w:sz w:val="18"/>
          <w:szCs w:val="18"/>
        </w:rPr>
        <w:t>.Г</w:t>
      </w:r>
      <w:proofErr w:type="gramEnd"/>
      <w:r w:rsidRPr="004332CA">
        <w:rPr>
          <w:sz w:val="18"/>
          <w:szCs w:val="18"/>
        </w:rPr>
        <w:t>ГГГ" (две цифры, указывающие число; точка; две цифры, указывающие месяц; точка; четыре цифры, указывающие год).</w:t>
      </w:r>
    </w:p>
    <w:p w:rsidR="004332CA" w:rsidRPr="004332CA" w:rsidRDefault="004332CA" w:rsidP="004332CA">
      <w:pPr>
        <w:pStyle w:val="s91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  <w:r w:rsidRPr="004332CA">
        <w:rPr>
          <w:sz w:val="18"/>
          <w:szCs w:val="18"/>
          <w:vertAlign w:val="superscript"/>
        </w:rPr>
        <w:t>8</w:t>
      </w:r>
      <w:r w:rsidRPr="004332CA">
        <w:rPr>
          <w:sz w:val="18"/>
          <w:szCs w:val="18"/>
        </w:rPr>
        <w:t> В формате "ЧЧ</w:t>
      </w:r>
      <w:proofErr w:type="gramStart"/>
      <w:r w:rsidRPr="004332CA">
        <w:rPr>
          <w:sz w:val="18"/>
          <w:szCs w:val="18"/>
        </w:rPr>
        <w:t>:М</w:t>
      </w:r>
      <w:proofErr w:type="gramEnd"/>
      <w:r w:rsidRPr="004332CA">
        <w:rPr>
          <w:sz w:val="18"/>
          <w:szCs w:val="18"/>
        </w:rPr>
        <w:t>М" (две цифры, указывающие часы; двоеточие; две цифры, указывающие минуты) с указанием часовой зоны ("МСК 4", где Ч - разница (с учетом знака) в часах между местным и московским временем в соответствии со </w:t>
      </w:r>
      <w:hyperlink r:id="rId21" w:anchor="/document/12186461/entry/5" w:history="1">
        <w:r w:rsidRPr="004332CA">
          <w:rPr>
            <w:rStyle w:val="a3"/>
            <w:color w:val="auto"/>
            <w:sz w:val="18"/>
            <w:szCs w:val="18"/>
          </w:rPr>
          <w:t>статьей 5</w:t>
        </w:r>
      </w:hyperlink>
      <w:r w:rsidRPr="004332CA">
        <w:rPr>
          <w:sz w:val="18"/>
          <w:szCs w:val="18"/>
        </w:rPr>
        <w:t> Федерального закона от 3 июня 2011 г. № 107-ФЗ "Об исчислении времени").</w:t>
      </w:r>
    </w:p>
    <w:p w:rsidR="009E78B7" w:rsidRDefault="004332CA" w:rsidP="004332CA">
      <w:pPr>
        <w:pStyle w:val="HTML"/>
        <w:shd w:val="clear" w:color="auto" w:fill="FFFFFF"/>
        <w:jc w:val="both"/>
      </w:pPr>
      <w:r>
        <w:rPr>
          <w:color w:val="22272F"/>
          <w:sz w:val="21"/>
          <w:szCs w:val="21"/>
        </w:rPr>
        <w:t>──────────────────────────────</w:t>
      </w:r>
      <w:bookmarkStart w:id="0" w:name="_GoBack"/>
      <w:bookmarkEnd w:id="0"/>
    </w:p>
    <w:sectPr w:rsidR="009E7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CC0"/>
    <w:rsid w:val="003E6CC0"/>
    <w:rsid w:val="004332CA"/>
    <w:rsid w:val="005F2CC9"/>
    <w:rsid w:val="007006F6"/>
    <w:rsid w:val="008E4112"/>
    <w:rsid w:val="009E78B7"/>
    <w:rsid w:val="00F7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F2CC9"/>
  </w:style>
  <w:style w:type="character" w:styleId="a3">
    <w:name w:val="Hyperlink"/>
    <w:basedOn w:val="a0"/>
    <w:uiPriority w:val="99"/>
    <w:semiHidden/>
    <w:unhideWhenUsed/>
    <w:rsid w:val="005F2CC9"/>
    <w:rPr>
      <w:color w:val="0000FF"/>
      <w:u w:val="single"/>
    </w:rPr>
  </w:style>
  <w:style w:type="paragraph" w:customStyle="1" w:styleId="empty">
    <w:name w:val="empty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2C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2CC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">
    <w:name w:val="s_91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F2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433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433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F2CC9"/>
  </w:style>
  <w:style w:type="character" w:styleId="a3">
    <w:name w:val="Hyperlink"/>
    <w:basedOn w:val="a0"/>
    <w:uiPriority w:val="99"/>
    <w:semiHidden/>
    <w:unhideWhenUsed/>
    <w:rsid w:val="005F2CC9"/>
    <w:rPr>
      <w:color w:val="0000FF"/>
      <w:u w:val="single"/>
    </w:rPr>
  </w:style>
  <w:style w:type="paragraph" w:customStyle="1" w:styleId="empty">
    <w:name w:val="empty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2C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2CC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">
    <w:name w:val="s_91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F2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433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433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87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www.gosuslugi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5</cp:revision>
  <dcterms:created xsi:type="dcterms:W3CDTF">2026-08-27T01:24:00Z</dcterms:created>
  <dcterms:modified xsi:type="dcterms:W3CDTF">2026-09-03T00:32:00Z</dcterms:modified>
</cp:coreProperties>
</file>