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91" w:rsidRDefault="00450891">
      <w:pPr>
        <w:spacing w:before="120"/>
        <w:ind w:left="6237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120"/>
        <w:ind w:left="6237"/>
        <w:jc w:val="center"/>
      </w:pPr>
      <w:r>
        <w:t>(отметка о регистрации уведомления в уполномоченном органе)</w:t>
      </w:r>
    </w:p>
    <w:p w:rsidR="00D078CA" w:rsidRDefault="00D078CA" w:rsidP="00D078CA">
      <w:pPr>
        <w:jc w:val="center"/>
        <w:rPr>
          <w:sz w:val="24"/>
          <w:szCs w:val="24"/>
        </w:rPr>
      </w:pPr>
    </w:p>
    <w:p w:rsidR="00450891" w:rsidRDefault="00450891" w:rsidP="00D078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D078CA" w:rsidRPr="00D078CA">
        <w:rPr>
          <w:sz w:val="24"/>
          <w:szCs w:val="24"/>
        </w:rPr>
        <w:t>Северо-Восточное управление Федеральной службы по экологическому, технологическому и атомному надзору</w:t>
      </w:r>
    </w:p>
    <w:p w:rsidR="00450891" w:rsidRDefault="00450891">
      <w:pPr>
        <w:pBdr>
          <w:top w:val="single" w:sz="4" w:space="1" w:color="auto"/>
        </w:pBdr>
        <w:ind w:left="266"/>
        <w:jc w:val="center"/>
      </w:pPr>
      <w:r>
        <w:t xml:space="preserve">(указывается наименование </w:t>
      </w:r>
      <w:r w:rsidR="000F2E34">
        <w:t>уполномоченного в соответствующей сфере деятельности органа государственного контроля (надзора)</w:t>
      </w:r>
      <w:r>
        <w:t xml:space="preserve"> (его территориального органа), в который представляется уведомление)</w:t>
      </w:r>
    </w:p>
    <w:p w:rsidR="00D078CA" w:rsidRDefault="00D078CA">
      <w:pPr>
        <w:spacing w:before="240" w:after="60"/>
        <w:jc w:val="center"/>
        <w:rPr>
          <w:b/>
          <w:bCs/>
          <w:spacing w:val="50"/>
          <w:sz w:val="26"/>
          <w:szCs w:val="26"/>
        </w:rPr>
      </w:pPr>
    </w:p>
    <w:p w:rsidR="00450891" w:rsidRDefault="00450891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bookmarkStart w:id="0" w:name="_GoBack"/>
      <w:bookmarkEnd w:id="0"/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450891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50891" w:rsidRDefault="00450891" w:rsidP="00733C63">
      <w:pPr>
        <w:spacing w:before="120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 w:rsidP="00733C63">
      <w:pPr>
        <w:pBdr>
          <w:top w:val="single" w:sz="4" w:space="1" w:color="auto"/>
        </w:pBdr>
        <w:spacing w:after="6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450891" w:rsidRDefault="00450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 w:rsidR="00450891" w:rsidRDefault="00450891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proofErr w:type="gramStart"/>
      <w:r>
        <w:t>(указывается вид (виды) деятельности и выполняемые в ее составе работы (услуги)</w:t>
      </w:r>
      <w:proofErr w:type="gramEnd"/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 xml:space="preserve">о начале </w:t>
      </w:r>
      <w:proofErr w:type="gramStart"/>
      <w:r>
        <w:t>осуществления</w:t>
      </w:r>
      <w:proofErr w:type="gramEnd"/>
      <w:r>
        <w:t xml:space="preserve"> которых юридическим лицом или индивидуальным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45089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 w:rsidR="00450891" w:rsidRDefault="004508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7"/>
        <w:gridCol w:w="2722"/>
        <w:gridCol w:w="227"/>
        <w:gridCol w:w="3119"/>
      </w:tblGrid>
      <w:tr w:rsidR="0045089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</w:tr>
      <w:tr w:rsidR="0045089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(наименование должности </w:t>
            </w:r>
            <w: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(подпись руководителя юридического лица, </w:t>
            </w:r>
            <w: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(инициалы, фамилия </w:t>
            </w:r>
            <w: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5089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91" w:rsidRDefault="00450891">
      <w:r>
        <w:separator/>
      </w:r>
    </w:p>
  </w:endnote>
  <w:endnote w:type="continuationSeparator" w:id="0">
    <w:p w:rsidR="00450891" w:rsidRDefault="004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91" w:rsidRDefault="00450891">
      <w:r>
        <w:separator/>
      </w:r>
    </w:p>
  </w:footnote>
  <w:footnote w:type="continuationSeparator" w:id="0">
    <w:p w:rsidR="00450891" w:rsidRDefault="0045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4"/>
    <w:rsid w:val="000B2E1F"/>
    <w:rsid w:val="000F2E34"/>
    <w:rsid w:val="00387F1E"/>
    <w:rsid w:val="00450891"/>
    <w:rsid w:val="00733C63"/>
    <w:rsid w:val="00883B77"/>
    <w:rsid w:val="00D078CA"/>
    <w:rsid w:val="00D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4</cp:revision>
  <dcterms:created xsi:type="dcterms:W3CDTF">2019-12-03T04:26:00Z</dcterms:created>
  <dcterms:modified xsi:type="dcterms:W3CDTF">2023-05-03T01:47:00Z</dcterms:modified>
</cp:coreProperties>
</file>