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83" w:rsidRDefault="00C57D5F" w:rsidP="00D56683">
      <w:pPr>
        <w:spacing w:after="240"/>
        <w:ind w:left="6464"/>
      </w:pPr>
      <w:r w:rsidRPr="00C57D5F">
        <w:t>Приложение № 1</w:t>
      </w:r>
      <w:r w:rsidRPr="00C57D5F">
        <w:br/>
        <w:t>к приказу Минэкономразвития России</w:t>
      </w:r>
      <w:r w:rsidRPr="00C57D5F">
        <w:br/>
        <w:t>от 04.08.2020 № 497</w:t>
      </w:r>
    </w:p>
    <w:p w:rsidR="00D56683" w:rsidRPr="00D56683" w:rsidRDefault="00D56683" w:rsidP="00D56683">
      <w:pPr>
        <w:spacing w:after="240"/>
        <w:ind w:left="6464"/>
      </w:pPr>
      <w:r w:rsidRPr="00D56683">
        <w:t xml:space="preserve">(в ред. приказа </w:t>
      </w:r>
      <w:r w:rsidRPr="00D56683">
        <w:t>Минэкономразвития России от 02.10.2023 N 684</w:t>
      </w:r>
      <w:r w:rsidRPr="00D56683"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D56683" w:rsidTr="00D56683">
        <w:tc>
          <w:tcPr>
            <w:tcW w:w="9985" w:type="dxa"/>
          </w:tcPr>
          <w:p w:rsidR="00D56683" w:rsidRPr="00D56683" w:rsidRDefault="00D56683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D56683">
              <w:rPr>
                <w:b/>
                <w:sz w:val="26"/>
                <w:szCs w:val="26"/>
              </w:rPr>
              <w:t>ЗАЯВЛЕНИЕ</w:t>
            </w:r>
          </w:p>
          <w:p w:rsidR="00D56683" w:rsidRPr="00D56683" w:rsidRDefault="00D56683">
            <w:pPr>
              <w:adjustRightInd w:val="0"/>
              <w:jc w:val="center"/>
              <w:rPr>
                <w:sz w:val="26"/>
                <w:szCs w:val="26"/>
              </w:rPr>
            </w:pPr>
            <w:r w:rsidRPr="00D56683">
              <w:rPr>
                <w:b/>
                <w:sz w:val="26"/>
                <w:szCs w:val="26"/>
              </w:rPr>
              <w:t>о признании гражданина банкротом во внесудебном порядке</w:t>
            </w:r>
          </w:p>
        </w:tc>
      </w:tr>
    </w:tbl>
    <w:p w:rsidR="00D56683" w:rsidRDefault="00D56683" w:rsidP="00D56683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60"/>
        <w:gridCol w:w="3827"/>
      </w:tblGrid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Pr="00D56683" w:rsidRDefault="00D56683">
            <w:pPr>
              <w:adjustRightInd w:val="0"/>
              <w:jc w:val="center"/>
              <w:rPr>
                <w:b/>
              </w:rPr>
            </w:pPr>
            <w:r w:rsidRPr="00D56683">
              <w:rPr>
                <w:b/>
              </w:rPr>
              <w:t>1. Информация о гражданине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Прежняя 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 (в случае изменения)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Прежнее 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 (в случае изменения)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Прежнее 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 (в случае изменения)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Дата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Место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Страховой номер индивидуального лицевого счета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Идентификационный номер налогоплательщика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телефона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Адрес электронной почты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Документ, удостоверяющий личность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Серия (при наличии)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Адрес регистрации по месту жительства в Российской Федерации</w:t>
            </w:r>
          </w:p>
          <w:p w:rsidR="00D56683" w:rsidRDefault="00D56683">
            <w:pPr>
              <w:adjustRightInd w:val="0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Субъект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Район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Город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Населенный пункт (село, поселок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Улица (проспект, переулок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дома (владения)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корпуса (строения)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квартиры (иного жилого помещения)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lastRenderedPageBreak/>
              <w:t>Адрес регистрации по месту пребывания в Российской Федерации</w:t>
            </w:r>
          </w:p>
          <w:p w:rsidR="00D56683" w:rsidRDefault="00D56683">
            <w:pPr>
              <w:adjustRightInd w:val="0"/>
            </w:pPr>
            <w:r>
              <w:t>(</w:t>
            </w:r>
            <w:proofErr w:type="gramStart"/>
            <w:r>
              <w:t>при обращении с заявлением о признании гражданина банкротом во внесудебном порядке по месту</w:t>
            </w:r>
            <w:proofErr w:type="gramEnd"/>
            <w:r>
              <w:t xml:space="preserve"> пребывания)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Субъект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Район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Город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Населенный пункт (село, поселок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Улица (проспект, переулок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дома (владения)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корпуса (строения)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квартиры (иного жилого помещения)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Pr="00D56683" w:rsidRDefault="00D56683">
            <w:pPr>
              <w:adjustRightInd w:val="0"/>
              <w:jc w:val="center"/>
              <w:rPr>
                <w:b/>
              </w:rPr>
            </w:pPr>
            <w:r w:rsidRPr="00D56683">
              <w:rPr>
                <w:b/>
              </w:rPr>
              <w:t>2. Информация о представителе гражданина</w:t>
            </w:r>
          </w:p>
          <w:p w:rsidR="00D56683" w:rsidRDefault="00D56683">
            <w:pPr>
              <w:adjustRightInd w:val="0"/>
              <w:jc w:val="center"/>
            </w:pPr>
            <w:r w:rsidRPr="00D56683">
              <w:rPr>
                <w:b/>
              </w:rPr>
              <w:t>(если заявление подается представителем)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Дата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Место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Документ, удостоверяющий личность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Серия (при наличии)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Документ, подтверждающий полномочия представителя заявителя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Дата выдачи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Серия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</w:tbl>
    <w:p w:rsidR="00D56683" w:rsidRDefault="00D56683" w:rsidP="00D56683">
      <w:pPr>
        <w:adjustRightInd w:val="0"/>
        <w:jc w:val="both"/>
      </w:pPr>
    </w:p>
    <w:p w:rsidR="002C2DA3" w:rsidRDefault="002C2DA3" w:rsidP="00D56683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1255"/>
      </w:tblGrid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Pr="00D56683" w:rsidRDefault="00D56683">
            <w:pPr>
              <w:adjustRightInd w:val="0"/>
              <w:jc w:val="center"/>
              <w:rPr>
                <w:b/>
              </w:rPr>
            </w:pPr>
            <w:r w:rsidRPr="00D56683">
              <w:rPr>
                <w:b/>
              </w:rPr>
              <w:t>3. Настоящим заявлением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2DA3" w:rsidRDefault="002C2DA3">
            <w:pPr>
              <w:adjustRightInd w:val="0"/>
              <w:ind w:left="283" w:firstLine="283"/>
              <w:jc w:val="both"/>
            </w:pPr>
          </w:p>
          <w:p w:rsidR="00D56683" w:rsidRDefault="00D56683">
            <w:pPr>
              <w:adjustRightInd w:val="0"/>
              <w:ind w:left="283" w:firstLine="283"/>
              <w:jc w:val="both"/>
            </w:pPr>
            <w:r>
              <w:t>3.1. Прошу: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В соответствии с </w:t>
            </w:r>
            <w:hyperlink r:id="rId8" w:history="1">
              <w:r w:rsidRPr="00D56683">
                <w:t>пунктом 1 статьи 223.2</w:t>
              </w:r>
            </w:hyperlink>
            <w: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2DA3" w:rsidRDefault="002C2DA3">
            <w:pPr>
              <w:adjustRightInd w:val="0"/>
              <w:ind w:left="283" w:firstLine="283"/>
              <w:jc w:val="both"/>
            </w:pPr>
          </w:p>
          <w:p w:rsidR="00D56683" w:rsidRDefault="00D56683">
            <w:pPr>
              <w:adjustRightInd w:val="0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D56683" w:rsidTr="00D56683">
        <w:tc>
          <w:tcPr>
            <w:tcW w:w="340" w:type="dxa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7" w:type="dxa"/>
            <w:gridSpan w:val="2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224807F2" wp14:editId="406593EC">
                  <wp:extent cx="180975" cy="2381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8" w:type="dxa"/>
            <w:gridSpan w:val="6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56683" w:rsidTr="00D56683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388843B1" wp14:editId="5E99A827">
                  <wp:extent cx="180975" cy="2381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  <w:p w:rsidR="002C2DA3" w:rsidRDefault="002C2DA3">
            <w:pPr>
              <w:adjustRightInd w:val="0"/>
              <w:jc w:val="both"/>
            </w:pPr>
          </w:p>
          <w:p w:rsidR="002C2DA3" w:rsidRDefault="002C2DA3">
            <w:pPr>
              <w:adjustRightInd w:val="0"/>
              <w:jc w:val="both"/>
            </w:pPr>
            <w:bookmarkStart w:id="0" w:name="_GoBack"/>
            <w:bookmarkEnd w:id="0"/>
          </w:p>
        </w:tc>
      </w:tr>
      <w:tr w:rsidR="00D56683" w:rsidTr="00D56683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Банковский идентификационный код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10" w:history="1">
              <w:r w:rsidRPr="00D56683">
                <w:t>пунктом 1 статьи 223.2</w:t>
              </w:r>
            </w:hyperlink>
            <w:r>
              <w:t xml:space="preserve"> Закона о банкротстве, а именно:</w:t>
            </w:r>
          </w:p>
          <w:p w:rsidR="00D56683" w:rsidRDefault="00D56683">
            <w:pPr>
              <w:adjustRightInd w:val="0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proofErr w:type="gramStart"/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  <w:proofErr w:type="gramEnd"/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1C20C765" wp14:editId="308E3B05">
                  <wp:extent cx="180975" cy="2381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proofErr w:type="gramStart"/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11" w:history="1">
              <w:r w:rsidRPr="00D56683">
                <w:t>пункта 4 части 1 статьи 46</w:t>
              </w:r>
            </w:hyperlink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>
              <w:t>непрекращенных</w:t>
            </w:r>
            <w:proofErr w:type="spellEnd"/>
            <w:r>
              <w:t xml:space="preserve"> исполнительных производств по взысканию денежных средств, возбужденных после</w:t>
            </w:r>
            <w:proofErr w:type="gramEnd"/>
            <w:r>
              <w:t xml:space="preserve"> возвращения исполнительного документа взыскателю;</w:t>
            </w:r>
          </w:p>
        </w:tc>
      </w:tr>
      <w:tr w:rsidR="00D56683" w:rsidTr="00D56683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39566889" wp14:editId="42F52ABC">
                  <wp:extent cx="180975" cy="2381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proofErr w:type="gramStart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12" w:history="1">
              <w:r w:rsidRPr="00D56683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</w:t>
            </w:r>
            <w:proofErr w:type="gramEnd"/>
            <w:r>
              <w:t xml:space="preserve">, </w:t>
            </w:r>
            <w:proofErr w:type="gramStart"/>
            <w:r>
              <w:t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пенсия);</w:t>
            </w:r>
            <w:proofErr w:type="gramEnd"/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D56683" w:rsidTr="00D56683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78EAF19F" wp14:editId="68445CC4">
                  <wp:extent cx="180975" cy="2381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13" w:history="1">
              <w:r w:rsidRPr="00D56683"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</w:t>
            </w:r>
            <w:r>
              <w:lastRenderedPageBreak/>
              <w:t>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66791D7A" wp14:editId="4F6CB1D4">
                  <wp:extent cx="180975" cy="2381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3.5. Я уведомлен о том, что: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3.5.1. </w:t>
            </w:r>
            <w:proofErr w:type="gramStart"/>
            <w: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</w:t>
            </w:r>
            <w:proofErr w:type="gramEnd"/>
            <w:r>
              <w:t xml:space="preserve">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hyperlink r:id="rId14" w:history="1">
              <w:r w:rsidRPr="00D56683">
                <w:t>пунктом 5 статьи 223.4</w:t>
              </w:r>
            </w:hyperlink>
            <w:r>
              <w:t xml:space="preserve"> Закона о банкротстве считается предоставленным.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с </w:t>
            </w:r>
            <w:hyperlink r:id="rId15" w:history="1">
              <w:r w:rsidRPr="00D56683">
                <w:t>пунктом 4 статьи 223.4</w:t>
              </w:r>
            </w:hyperlink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ind w:firstLine="567"/>
              <w:jc w:val="both"/>
            </w:pPr>
            <w:r w:rsidRPr="00D56683">
              <w:t xml:space="preserve">3.5.3. </w:t>
            </w:r>
            <w:proofErr w:type="gramStart"/>
            <w:r w:rsidRPr="00D56683">
              <w:t xml:space="preserve">В соответствии с </w:t>
            </w:r>
            <w:hyperlink r:id="rId16" w:history="1">
              <w:r w:rsidRPr="00D56683">
                <w:t>пунктом 1 статьи 223.5</w:t>
              </w:r>
            </w:hyperlink>
            <w:r w:rsidRPr="00D56683"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17" w:history="1">
              <w:r w:rsidRPr="00D56683">
                <w:t>пунктом 4</w:t>
              </w:r>
              <w:proofErr w:type="gramEnd"/>
              <w:r w:rsidRPr="00D56683">
                <w:t xml:space="preserve"> статьи 223.2</w:t>
              </w:r>
            </w:hyperlink>
            <w:r w:rsidRPr="00D56683"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ind w:firstLine="567"/>
              <w:jc w:val="both"/>
            </w:pPr>
            <w:r w:rsidRPr="00D56683">
              <w:t xml:space="preserve">3.5.4. В соответствии с </w:t>
            </w:r>
            <w:hyperlink r:id="rId18" w:history="1">
              <w:r w:rsidRPr="00D56683">
                <w:t>пунктом 3 статьи 223.6</w:t>
              </w:r>
            </w:hyperlink>
            <w:r w:rsidRPr="00D56683"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19" w:history="1">
              <w:r w:rsidRPr="00D56683">
                <w:t>статьей 216</w:t>
              </w:r>
            </w:hyperlink>
            <w:r w:rsidRPr="00D56683">
              <w:t xml:space="preserve"> Закона о банкротстве.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0488D690" wp14:editId="109BFB3A">
                  <wp:extent cx="180975" cy="2381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jc w:val="both"/>
            </w:pPr>
            <w:r w:rsidRPr="00D56683">
              <w:t xml:space="preserve">список всех известных кредиторов, оформленный в соответствии с </w:t>
            </w:r>
            <w:hyperlink r:id="rId20" w:history="1">
              <w:r w:rsidRPr="00D56683">
                <w:t>абзацем четвертым пункта 3 статьи 213.4</w:t>
              </w:r>
            </w:hyperlink>
            <w:r w:rsidRPr="00D56683">
              <w:t xml:space="preserve"> Закона о банкротстве;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2C84C739" wp14:editId="7CDBAEDE">
                  <wp:extent cx="18097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jc w:val="both"/>
            </w:pPr>
            <w:r w:rsidRPr="00D56683">
              <w:t>копия документа, удостоверяющего личность гражданина;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3EDB7947" wp14:editId="04C862D3">
                  <wp:extent cx="18097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0CC7901A" wp14:editId="5EEFE7B8">
                  <wp:extent cx="1809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725AF577" wp14:editId="2687B910">
                  <wp:extent cx="1809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4.2. </w:t>
            </w:r>
            <w:proofErr w:type="gramStart"/>
            <w:r>
              <w:t>Для получателя пенсии при обращении с заявлением в соответствии с основанием</w:t>
            </w:r>
            <w:proofErr w:type="gramEnd"/>
            <w:r>
              <w:t>, указанным в подпункте "б" подпункта 3.4.2 пункта 3.4 настоящего заявления: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799C2F71" wp14:editId="77D4FBCE">
                  <wp:extent cx="1809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proofErr w:type="gramStart"/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</w:t>
            </w:r>
            <w:r w:rsidRPr="00D56683">
              <w:t xml:space="preserve">обеспечению, накопительной пенсии, срочной пенсионной выплаты или пенсии, назначенной в соответствии с </w:t>
            </w:r>
            <w:hyperlink r:id="rId21" w:history="1">
              <w:r w:rsidRPr="00D56683">
                <w:t>Законом</w:t>
              </w:r>
            </w:hyperlink>
            <w:r w:rsidRPr="00D56683">
              <w:t xml:space="preserve"> </w:t>
            </w:r>
            <w:r>
              <w:t>Российской Федерации от 12 февраля 1993 г. N 4468-I "О пенсионном обеспечении лиц, проходивших военную службу, службу в</w:t>
            </w:r>
            <w:proofErr w:type="gramEnd"/>
            <w:r>
              <w:t xml:space="preserve"> </w:t>
            </w:r>
            <w:proofErr w:type="gramStart"/>
            <w:r>
              <w:t>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семей";</w:t>
            </w:r>
            <w:proofErr w:type="gramEnd"/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 wp14:anchorId="614DAD1F" wp14:editId="7BF774CC">
                  <wp:extent cx="18097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4.3. </w:t>
            </w:r>
            <w:proofErr w:type="gramStart"/>
            <w:r>
              <w:t>Для получателя пособия при обращении с заявлением в соответствии с основанием</w:t>
            </w:r>
            <w:proofErr w:type="gramEnd"/>
            <w:r>
              <w:t>, указанным в подпункте "в" подпункта 3.4.2 пункта 3.4 настоящего заявления: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66BE154F" wp14:editId="254465FF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</w:t>
            </w:r>
            <w:r w:rsidRPr="00D56683">
              <w:t xml:space="preserve">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22" w:history="1">
              <w:r w:rsidRPr="00D56683">
                <w:t>статьей 9</w:t>
              </w:r>
            </w:hyperlink>
            <w:r w:rsidRPr="00D56683">
              <w:t xml:space="preserve">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01AF121A" wp14:editId="34562339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"г" подпункта 3.4.2 пункта 3.4 настоящего заявления: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586D7831" wp14:editId="7AA8CEBB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56683" w:rsidTr="00D56683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 (заполняется от руки)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</w:tbl>
    <w:p w:rsidR="00D56683" w:rsidRDefault="00D56683" w:rsidP="00D56683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4600"/>
      </w:tblGrid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Дата принятия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 (заполняется от руки)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</w:tbl>
    <w:p w:rsidR="00D56683" w:rsidRDefault="00D56683" w:rsidP="00D56683">
      <w:pPr>
        <w:adjustRightInd w:val="0"/>
        <w:jc w:val="right"/>
      </w:pPr>
      <w:r>
        <w:t>".</w:t>
      </w:r>
    </w:p>
    <w:p w:rsidR="00D56683" w:rsidRDefault="00D56683" w:rsidP="00D56683">
      <w:pPr>
        <w:adjustRightInd w:val="0"/>
        <w:jc w:val="both"/>
      </w:pPr>
    </w:p>
    <w:p w:rsidR="00D56683" w:rsidRDefault="00D56683" w:rsidP="00C57D5F">
      <w:pPr>
        <w:rPr>
          <w:sz w:val="24"/>
          <w:szCs w:val="24"/>
        </w:rPr>
      </w:pPr>
    </w:p>
    <w:sectPr w:rsidR="00D56683" w:rsidSect="00D56683">
      <w:pgSz w:w="11907" w:h="16840" w:code="9"/>
      <w:pgMar w:top="567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22F"/>
    <w:rsid w:val="00064425"/>
    <w:rsid w:val="00133BF7"/>
    <w:rsid w:val="001B317E"/>
    <w:rsid w:val="002C2DA3"/>
    <w:rsid w:val="00351CFC"/>
    <w:rsid w:val="003746D7"/>
    <w:rsid w:val="00392A8A"/>
    <w:rsid w:val="003A0ED8"/>
    <w:rsid w:val="00475DB7"/>
    <w:rsid w:val="004833D9"/>
    <w:rsid w:val="004F39E9"/>
    <w:rsid w:val="00570FEB"/>
    <w:rsid w:val="00581BFA"/>
    <w:rsid w:val="006365AC"/>
    <w:rsid w:val="00703CF4"/>
    <w:rsid w:val="007272F0"/>
    <w:rsid w:val="00814971"/>
    <w:rsid w:val="00894D8E"/>
    <w:rsid w:val="00925B4D"/>
    <w:rsid w:val="00A02E37"/>
    <w:rsid w:val="00A4302F"/>
    <w:rsid w:val="00A61134"/>
    <w:rsid w:val="00AA4BBA"/>
    <w:rsid w:val="00AC1709"/>
    <w:rsid w:val="00AC1959"/>
    <w:rsid w:val="00AD1148"/>
    <w:rsid w:val="00AD3904"/>
    <w:rsid w:val="00B053DA"/>
    <w:rsid w:val="00B05430"/>
    <w:rsid w:val="00B43E07"/>
    <w:rsid w:val="00B61854"/>
    <w:rsid w:val="00B66516"/>
    <w:rsid w:val="00B66943"/>
    <w:rsid w:val="00B73C40"/>
    <w:rsid w:val="00BC3BA7"/>
    <w:rsid w:val="00C170E4"/>
    <w:rsid w:val="00C33AEF"/>
    <w:rsid w:val="00C57D5F"/>
    <w:rsid w:val="00CC50CB"/>
    <w:rsid w:val="00CF76F0"/>
    <w:rsid w:val="00D240CF"/>
    <w:rsid w:val="00D56683"/>
    <w:rsid w:val="00D56C6F"/>
    <w:rsid w:val="00D61AFB"/>
    <w:rsid w:val="00D81C20"/>
    <w:rsid w:val="00D94DB4"/>
    <w:rsid w:val="00DF6A46"/>
    <w:rsid w:val="00E1651A"/>
    <w:rsid w:val="00E54E5B"/>
    <w:rsid w:val="00FA6426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99CF6C4C805AA7E4F846C0C577A148B39A18CDCC867183A7C756CEA8059AF6E862072FBE1C8544B4D97FCFAB586284B5F6B60AF56w9y4A" TargetMode="External"/><Relationship Id="rId13" Type="http://schemas.openxmlformats.org/officeDocument/2006/relationships/hyperlink" Target="consultantplus://offline/ref=40399CF6C4C805AA7E4F846C0C577A148B3BA081DFC267183A7C756CEA8059AF6E862077FBE5C40B4E5886A4F4B698374A417762ADw5y7A" TargetMode="External"/><Relationship Id="rId18" Type="http://schemas.openxmlformats.org/officeDocument/2006/relationships/hyperlink" Target="consultantplus://offline/ref=40399CF6C4C805AA7E4F846C0C577A148B39A18CDCC867183A7C756CEA8059AF6E862072FBEAC9544B4D97FCFAB586284B5F6B60AF56w9y4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399CF6C4C805AA7E4F846C0C577A148B3CA989DFC967183A7C756CEA8059AF7C867878FDE2D15E1F02D1A9F5wBy5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99CF6C4C805AA7E4F846C0C577A148B3CA989DFC967183A7C756CEA8059AF7C867878FDE2D15E1F02D1A9F5wBy5A" TargetMode="External"/><Relationship Id="rId17" Type="http://schemas.openxmlformats.org/officeDocument/2006/relationships/hyperlink" Target="consultantplus://offline/ref=40399CF6C4C805AA7E4F846C0C577A148B39A18CDCC867183A7C756CEA8059AF6E862072FBE6CD544B4D97FCFAB586284B5F6B60AF56w9y4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399CF6C4C805AA7E4F846C0C577A148B39A18CDCC867183A7C756CEA8059AF6E862072FBE4C7544B4D97FCFAB586284B5F6B60AF56w9y4A" TargetMode="External"/><Relationship Id="rId20" Type="http://schemas.openxmlformats.org/officeDocument/2006/relationships/hyperlink" Target="consultantplus://offline/ref=40399CF6C4C805AA7E4F846C0C577A148B39A18CDCC867183A7C756CEA8059AF6E862070FDEBCF544B4D97FCFAB586284B5F6B60AF56w9y4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99CF6C4C805AA7E4F846C0C577A148B3DA28CD2C067183A7C756CEA8059AF6E862074FEE2CC5B161787F8B3E38B354A417462B15697D6wAyF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399CF6C4C805AA7E4F846C0C577A148B39A18CDCC867183A7C756CEA8059AF6E862072FBE4CA544B4D97FCFAB586284B5F6B60AF56w9y4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399CF6C4C805AA7E4F846C0C577A148B39A18CDCC867183A7C756CEA8059AF6E862072FBE1C8544B4D97FCFAB586284B5F6B60AF56w9y4A" TargetMode="External"/><Relationship Id="rId19" Type="http://schemas.openxmlformats.org/officeDocument/2006/relationships/hyperlink" Target="consultantplus://offline/ref=40399CF6C4C805AA7E4F846C0C577A148B39A18CDCC867183A7C756CEA8059AF6E862070F6E7CC544B4D97FCFAB586284B5F6B60AF56w9y4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0399CF6C4C805AA7E4F846C0C577A148B39A18CDCC867183A7C756CEA8059AF6E862072FBE4C9544B4D97FCFAB586284B5F6B60AF56w9y4A" TargetMode="External"/><Relationship Id="rId22" Type="http://schemas.openxmlformats.org/officeDocument/2006/relationships/hyperlink" Target="consultantplus://offline/ref=40399CF6C4C805AA7E4F846C0C577A148B3BA081DFC267183A7C756CEA8059AF6E862077FBE5C40B4E5886A4F4B698374A417762ADw5y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434B-1CA1-42E5-B0D0-AD037B03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1613</Words>
  <Characters>13594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3</cp:revision>
  <cp:lastPrinted>2020-08-11T01:48:00Z</cp:lastPrinted>
  <dcterms:created xsi:type="dcterms:W3CDTF">2020-09-01T07:06:00Z</dcterms:created>
  <dcterms:modified xsi:type="dcterms:W3CDTF">2023-10-30T00:59:00Z</dcterms:modified>
</cp:coreProperties>
</file>